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2B58D" w14:textId="0957B981" w:rsidR="00011EA0" w:rsidRDefault="00A3040E" w:rsidP="00A3040E">
      <w:pPr>
        <w:ind w:left="708" w:firstLine="708"/>
        <w:rPr>
          <w:b/>
          <w:bCs/>
          <w:sz w:val="32"/>
          <w:szCs w:val="32"/>
        </w:rPr>
      </w:pPr>
      <w:r w:rsidRPr="001B1383">
        <w:rPr>
          <w:b/>
          <w:bCs/>
          <w:noProof/>
          <w:color w:val="FF0000"/>
          <w:sz w:val="32"/>
          <w:szCs w:val="32"/>
        </w:rPr>
        <mc:AlternateContent>
          <mc:Choice Requires="wps">
            <w:drawing>
              <wp:anchor distT="0" distB="0" distL="114300" distR="114300" simplePos="0" relativeHeight="251660288" behindDoc="0" locked="0" layoutInCell="1" allowOverlap="1" wp14:anchorId="05744AE8" wp14:editId="5822576D">
                <wp:simplePos x="0" y="0"/>
                <wp:positionH relativeFrom="margin">
                  <wp:align>right</wp:align>
                </wp:positionH>
                <wp:positionV relativeFrom="paragraph">
                  <wp:posOffset>84455</wp:posOffset>
                </wp:positionV>
                <wp:extent cx="1238250" cy="514350"/>
                <wp:effectExtent l="0" t="0" r="19050" b="19050"/>
                <wp:wrapNone/>
                <wp:docPr id="1090309755" name="Textfeld 4"/>
                <wp:cNvGraphicFramePr/>
                <a:graphic xmlns:a="http://schemas.openxmlformats.org/drawingml/2006/main">
                  <a:graphicData uri="http://schemas.microsoft.com/office/word/2010/wordprocessingShape">
                    <wps:wsp>
                      <wps:cNvSpPr txBox="1"/>
                      <wps:spPr>
                        <a:xfrm>
                          <a:off x="0" y="0"/>
                          <a:ext cx="1238250" cy="514350"/>
                        </a:xfrm>
                        <a:prstGeom prst="rect">
                          <a:avLst/>
                        </a:prstGeom>
                        <a:solidFill>
                          <a:schemeClr val="lt1"/>
                        </a:solidFill>
                        <a:ln w="6350">
                          <a:solidFill>
                            <a:prstClr val="black"/>
                          </a:solidFill>
                        </a:ln>
                      </wps:spPr>
                      <wps:txbx>
                        <w:txbxContent>
                          <w:p w14:paraId="39081B00" w14:textId="77A0D6AA" w:rsidR="00A3040E" w:rsidRDefault="009D2ED4">
                            <w:r>
                              <w:rPr>
                                <w:noProof/>
                              </w:rPr>
                              <w:drawing>
                                <wp:inline distT="0" distB="0" distL="0" distR="0" wp14:anchorId="5CCD93A5" wp14:editId="42F2EAF2">
                                  <wp:extent cx="819150" cy="601750"/>
                                  <wp:effectExtent l="0" t="0" r="0" b="8255"/>
                                  <wp:docPr id="562655327" name="Grafik 7" descr="Logo der Olympischen Spiele 2024 in Paris vorgestellt | Olympic fl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r Olympischen Spiele 2024 in Paris vorgestellt | Olympic flam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6751" cy="6073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44AE8" id="_x0000_t202" coordsize="21600,21600" o:spt="202" path="m,l,21600r21600,l21600,xe">
                <v:stroke joinstyle="miter"/>
                <v:path gradientshapeok="t" o:connecttype="rect"/>
              </v:shapetype>
              <v:shape id="Textfeld 4" o:spid="_x0000_s1026" type="#_x0000_t202" style="position:absolute;left:0;text-align:left;margin-left:46.3pt;margin-top:6.65pt;width:97.5pt;height:4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" fillcolor="white [3201]" strokeweight=".5pt">
                <v:textbox>
                  <w:txbxContent>
                    <w:p w14:paraId="39081B00" w14:textId="77A0D6AA" w:rsidR="00A3040E" w:rsidRDefault="009D2ED4">
                      <w:r>
                        <w:rPr>
                          <w:noProof/>
                        </w:rPr>
                        <w:drawing>
                          <wp:inline distT="0" distB="0" distL="0" distR="0" wp14:anchorId="5CCD93A5" wp14:editId="42F2EAF2">
                            <wp:extent cx="819150" cy="601750"/>
                            <wp:effectExtent l="0" t="0" r="0" b="8255"/>
                            <wp:docPr id="562655327" name="Grafik 7" descr="Logo der Olympischen Spiele 2024 in Paris vorgestellt | Olympic fl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r Olympischen Spiele 2024 in Paris vorgestellt | Olympic flam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6751" cy="607334"/>
                                    </a:xfrm>
                                    <a:prstGeom prst="rect">
                                      <a:avLst/>
                                    </a:prstGeom>
                                    <a:noFill/>
                                    <a:ln>
                                      <a:noFill/>
                                    </a:ln>
                                  </pic:spPr>
                                </pic:pic>
                              </a:graphicData>
                            </a:graphic>
                          </wp:inline>
                        </w:drawing>
                      </w:r>
                    </w:p>
                  </w:txbxContent>
                </v:textbox>
                <w10:wrap anchorx="margin"/>
              </v:shape>
            </w:pict>
          </mc:Fallback>
        </mc:AlternateContent>
      </w:r>
      <w:r w:rsidRPr="001B1383">
        <w:rPr>
          <w:b/>
          <w:bCs/>
          <w:noProof/>
          <w:color w:val="FF0000"/>
          <w:sz w:val="32"/>
          <w:szCs w:val="32"/>
        </w:rPr>
        <mc:AlternateContent>
          <mc:Choice Requires="wps">
            <w:drawing>
              <wp:anchor distT="0" distB="0" distL="114300" distR="114300" simplePos="0" relativeHeight="251659264" behindDoc="0" locked="0" layoutInCell="1" allowOverlap="1" wp14:anchorId="48C21D18" wp14:editId="7CA942AE">
                <wp:simplePos x="0" y="0"/>
                <wp:positionH relativeFrom="column">
                  <wp:posOffset>33655</wp:posOffset>
                </wp:positionH>
                <wp:positionV relativeFrom="paragraph">
                  <wp:posOffset>97155</wp:posOffset>
                </wp:positionV>
                <wp:extent cx="692150" cy="552450"/>
                <wp:effectExtent l="0" t="0" r="12700" b="19050"/>
                <wp:wrapNone/>
                <wp:docPr id="772780398" name="Textfeld 3"/>
                <wp:cNvGraphicFramePr/>
                <a:graphic xmlns:a="http://schemas.openxmlformats.org/drawingml/2006/main">
                  <a:graphicData uri="http://schemas.microsoft.com/office/word/2010/wordprocessingShape">
                    <wps:wsp>
                      <wps:cNvSpPr txBox="1"/>
                      <wps:spPr>
                        <a:xfrm>
                          <a:off x="0" y="0"/>
                          <a:ext cx="692150" cy="552450"/>
                        </a:xfrm>
                        <a:prstGeom prst="rect">
                          <a:avLst/>
                        </a:prstGeom>
                        <a:solidFill>
                          <a:schemeClr val="lt1"/>
                        </a:solidFill>
                        <a:ln w="6350">
                          <a:solidFill>
                            <a:prstClr val="black"/>
                          </a:solidFill>
                        </a:ln>
                      </wps:spPr>
                      <wps:txbx>
                        <w:txbxContent>
                          <w:p w14:paraId="623C1675" w14:textId="0124E61E" w:rsidR="00A3040E" w:rsidRDefault="009D2ED4" w:rsidP="00A3040E">
                            <w:pPr>
                              <w:pStyle w:val="StandardWeb"/>
                            </w:pPr>
                            <w:r>
                              <w:rPr>
                                <w:noProof/>
                                <w:color w:val="0000FF"/>
                              </w:rPr>
                              <w:drawing>
                                <wp:inline distT="0" distB="0" distL="0" distR="0" wp14:anchorId="1FFA7620" wp14:editId="7B442AA5">
                                  <wp:extent cx="365125" cy="454660"/>
                                  <wp:effectExtent l="0" t="0" r="0" b="2540"/>
                                  <wp:docPr id="137311008" name="Grafik 6" descr="EURO 2024 Logo – FIFPlay">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 2024 Logo – FIFPlay">
                                            <a:hlinkClick r:id="rId6" tgtFrame="&quot;_self&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125" cy="454660"/>
                                          </a:xfrm>
                                          <a:prstGeom prst="rect">
                                            <a:avLst/>
                                          </a:prstGeom>
                                          <a:noFill/>
                                          <a:ln>
                                            <a:noFill/>
                                          </a:ln>
                                        </pic:spPr>
                                      </pic:pic>
                                    </a:graphicData>
                                  </a:graphic>
                                </wp:inline>
                              </w:drawing>
                            </w:r>
                          </w:p>
                          <w:p w14:paraId="724FA056" w14:textId="77777777" w:rsidR="00A3040E" w:rsidRDefault="00A30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1D18" id="Textfeld 3" o:spid="_x0000_s1027" type="#_x0000_t202" style="position:absolute;left:0;text-align:left;margin-left:2.65pt;margin-top:7.65pt;width:5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" fillcolor="white [3201]" strokeweight=".5pt">
                <v:textbox>
                  <w:txbxContent>
                    <w:p w14:paraId="623C1675" w14:textId="0124E61E" w:rsidR="00A3040E" w:rsidRDefault="009D2ED4" w:rsidP="00A3040E">
                      <w:pPr>
                        <w:pStyle w:val="StandardWeb"/>
                      </w:pPr>
                      <w:r>
                        <w:rPr>
                          <w:noProof/>
                          <w:color w:val="0000FF"/>
                        </w:rPr>
                        <w:drawing>
                          <wp:inline distT="0" distB="0" distL="0" distR="0" wp14:anchorId="1FFA7620" wp14:editId="7B442AA5">
                            <wp:extent cx="365125" cy="454660"/>
                            <wp:effectExtent l="0" t="0" r="0" b="2540"/>
                            <wp:docPr id="137311008" name="Grafik 6" descr="EURO 2024 Logo – FIFPlay">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 2024 Logo – FIFPlay">
                                      <a:hlinkClick r:id="rId6" tgtFrame="&quot;_self&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125" cy="454660"/>
                                    </a:xfrm>
                                    <a:prstGeom prst="rect">
                                      <a:avLst/>
                                    </a:prstGeom>
                                    <a:noFill/>
                                    <a:ln>
                                      <a:noFill/>
                                    </a:ln>
                                  </pic:spPr>
                                </pic:pic>
                              </a:graphicData>
                            </a:graphic>
                          </wp:inline>
                        </w:drawing>
                      </w:r>
                    </w:p>
                    <w:p w14:paraId="724FA056" w14:textId="77777777" w:rsidR="00A3040E" w:rsidRDefault="00A3040E"/>
                  </w:txbxContent>
                </v:textbox>
              </v:shape>
            </w:pict>
          </mc:Fallback>
        </mc:AlternateContent>
      </w:r>
      <w:r w:rsidR="00745C39" w:rsidRPr="001B1383">
        <w:rPr>
          <w:b/>
          <w:bCs/>
          <w:color w:val="FF0000"/>
          <w:sz w:val="32"/>
          <w:szCs w:val="32"/>
        </w:rPr>
        <w:t xml:space="preserve">Hirschberger </w:t>
      </w:r>
      <w:r w:rsidR="00011EA0" w:rsidRPr="001B1383">
        <w:rPr>
          <w:b/>
          <w:bCs/>
          <w:color w:val="FF0000"/>
          <w:sz w:val="32"/>
          <w:szCs w:val="32"/>
        </w:rPr>
        <w:t>Quiz im Sportsommer 2024</w:t>
      </w:r>
      <w:r>
        <w:rPr>
          <w:b/>
          <w:bCs/>
          <w:sz w:val="32"/>
          <w:szCs w:val="32"/>
        </w:rPr>
        <w:tab/>
      </w:r>
    </w:p>
    <w:p w14:paraId="300D9A92" w14:textId="77777777" w:rsidR="00740B59" w:rsidRDefault="00740B59" w:rsidP="00740B59">
      <w:pPr>
        <w:rPr>
          <w:b/>
          <w:bCs/>
          <w:sz w:val="32"/>
          <w:szCs w:val="32"/>
        </w:rPr>
      </w:pPr>
    </w:p>
    <w:p w14:paraId="7CF7E26C" w14:textId="3ED2E37D" w:rsidR="00740B59" w:rsidRDefault="00740B59" w:rsidP="00740B59">
      <w:pPr>
        <w:rPr>
          <w:sz w:val="24"/>
          <w:szCs w:val="24"/>
        </w:rPr>
      </w:pPr>
      <w:r>
        <w:rPr>
          <w:sz w:val="24"/>
          <w:szCs w:val="24"/>
        </w:rPr>
        <w:t xml:space="preserve">In diesem Jahr finden mehrere sportliche Großereignisse statt. Aber fair soll es nicht nur auf dem Sportplatz zugehen, sondern auch bei den Menschen, die unsere Sportbekleidung und Sportgeräte (wie z.B. Bälle) herstellen. </w:t>
      </w:r>
    </w:p>
    <w:p w14:paraId="656E0162" w14:textId="419F1A8B" w:rsidR="00740B59" w:rsidRPr="009D2ED4" w:rsidRDefault="00740B59" w:rsidP="00740B59">
      <w:pPr>
        <w:rPr>
          <w:sz w:val="24"/>
          <w:szCs w:val="24"/>
        </w:rPr>
      </w:pPr>
      <w:r>
        <w:rPr>
          <w:sz w:val="24"/>
          <w:szCs w:val="24"/>
        </w:rPr>
        <w:t xml:space="preserve">Dazu hier ein Rätsel der </w:t>
      </w:r>
      <w:r>
        <w:rPr>
          <w:b/>
          <w:bCs/>
          <w:sz w:val="24"/>
          <w:szCs w:val="24"/>
        </w:rPr>
        <w:t xml:space="preserve">Eine-Welt-Gruppe Hirschberg e.V. </w:t>
      </w:r>
      <w:r>
        <w:rPr>
          <w:sz w:val="24"/>
          <w:szCs w:val="24"/>
        </w:rPr>
        <w:t>in der Fairtrade-Gemeinde Hirschberg.</w:t>
      </w:r>
    </w:p>
    <w:p w14:paraId="04ED64E3" w14:textId="3BF6F422" w:rsidR="00740B59" w:rsidRPr="009D2ED4" w:rsidRDefault="00740B59" w:rsidP="00740B59">
      <w:pPr>
        <w:rPr>
          <w:sz w:val="24"/>
          <w:szCs w:val="24"/>
        </w:rPr>
      </w:pPr>
      <w:r w:rsidRPr="009D2ED4">
        <w:rPr>
          <w:sz w:val="24"/>
          <w:szCs w:val="24"/>
        </w:rPr>
        <w:t>Bitte ankreuzen</w:t>
      </w:r>
      <w:r w:rsidR="00745C39" w:rsidRPr="009D2ED4">
        <w:rPr>
          <w:sz w:val="24"/>
          <w:szCs w:val="24"/>
        </w:rPr>
        <w:t xml:space="preserve"> oder ausfüllen</w:t>
      </w:r>
      <w:r w:rsidRPr="009D2ED4">
        <w:rPr>
          <w:sz w:val="24"/>
          <w:szCs w:val="24"/>
        </w:rPr>
        <w:t>. Manchmal sind mehrere Lösungen möglich.</w:t>
      </w:r>
      <w:r w:rsidR="00745C39" w:rsidRPr="009D2ED4">
        <w:rPr>
          <w:sz w:val="24"/>
          <w:szCs w:val="24"/>
        </w:rPr>
        <w:t xml:space="preserve"> *</w:t>
      </w:r>
    </w:p>
    <w:p w14:paraId="5C37D279" w14:textId="512D3408" w:rsidR="00740B59" w:rsidRPr="00740B59" w:rsidRDefault="00740B59" w:rsidP="009D2ED4">
      <w:pPr>
        <w:ind w:left="708" w:firstLine="708"/>
        <w:rPr>
          <w:b/>
          <w:bCs/>
          <w:color w:val="FF0000"/>
          <w:sz w:val="24"/>
          <w:szCs w:val="24"/>
        </w:rPr>
      </w:pPr>
      <w:r w:rsidRPr="001B1383">
        <w:rPr>
          <w:b/>
          <w:bCs/>
          <w:color w:val="FF0000"/>
          <w:sz w:val="24"/>
          <w:szCs w:val="24"/>
        </w:rPr>
        <w:t xml:space="preserve">Zu gewinnen gibt es </w:t>
      </w:r>
      <w:r>
        <w:rPr>
          <w:b/>
          <w:bCs/>
          <w:color w:val="FF0000"/>
          <w:sz w:val="24"/>
          <w:szCs w:val="24"/>
        </w:rPr>
        <w:t>einen Fußball aus Fairem Handel.</w:t>
      </w:r>
    </w:p>
    <w:p w14:paraId="015DE157" w14:textId="77777777" w:rsidR="00011EA0" w:rsidRPr="009D2ED4" w:rsidRDefault="00011EA0" w:rsidP="00011EA0">
      <w:pPr>
        <w:rPr>
          <w:b/>
          <w:bCs/>
          <w:sz w:val="24"/>
          <w:szCs w:val="24"/>
        </w:rPr>
      </w:pPr>
    </w:p>
    <w:p w14:paraId="45CCE730" w14:textId="598EEAD1" w:rsidR="000506AE" w:rsidRPr="007B4566" w:rsidRDefault="00011EA0" w:rsidP="007B4566">
      <w:pPr>
        <w:pStyle w:val="Listenabsatz"/>
        <w:numPr>
          <w:ilvl w:val="0"/>
          <w:numId w:val="2"/>
        </w:numPr>
        <w:rPr>
          <w:b/>
          <w:bCs/>
          <w:sz w:val="24"/>
          <w:szCs w:val="24"/>
        </w:rPr>
      </w:pPr>
      <w:r w:rsidRPr="009D2ED4">
        <w:rPr>
          <w:b/>
          <w:bCs/>
          <w:sz w:val="24"/>
          <w:szCs w:val="24"/>
        </w:rPr>
        <w:t xml:space="preserve">Welche wichtigen Sportereignisse finden 2024 statt? </w:t>
      </w:r>
      <w:r w:rsidR="00745C39" w:rsidRPr="009D2ED4">
        <w:rPr>
          <w:b/>
          <w:bCs/>
          <w:sz w:val="24"/>
          <w:szCs w:val="24"/>
        </w:rPr>
        <w:t>*</w:t>
      </w:r>
    </w:p>
    <w:p w14:paraId="5A64DCD5" w14:textId="69024643" w:rsidR="000506AE" w:rsidRDefault="00000000" w:rsidP="000506AE">
      <w:pPr>
        <w:ind w:firstLine="708"/>
      </w:pPr>
      <w:sdt>
        <w:sdtPr>
          <w:id w:val="-858960350"/>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0506AE">
        <w:t>Volleyball-Weltmeisterschaft</w:t>
      </w:r>
      <w:r w:rsidR="00745C39">
        <w:tab/>
      </w:r>
      <w:r w:rsidR="00745C39">
        <w:tab/>
      </w:r>
      <w:r w:rsidR="00745C39">
        <w:tab/>
      </w:r>
      <w:r w:rsidR="00745C39">
        <w:tab/>
      </w:r>
    </w:p>
    <w:p w14:paraId="27368D09" w14:textId="4ECA2FB7" w:rsidR="000506AE" w:rsidRDefault="00000000" w:rsidP="000506AE">
      <w:pPr>
        <w:ind w:firstLine="708"/>
      </w:pPr>
      <w:sdt>
        <w:sdtPr>
          <w:id w:val="2089575851"/>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0506AE">
        <w:t>Fußball-Europameisterschaft</w:t>
      </w:r>
    </w:p>
    <w:p w14:paraId="6BC21300" w14:textId="198ABBBF" w:rsidR="000506AE" w:rsidRDefault="00000000" w:rsidP="000506AE">
      <w:pPr>
        <w:ind w:firstLine="708"/>
      </w:pPr>
      <w:sdt>
        <w:sdtPr>
          <w:id w:val="2066369444"/>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0506AE">
        <w:t>Olympische Spiele</w:t>
      </w:r>
    </w:p>
    <w:p w14:paraId="46082F84" w14:textId="1723E0EB" w:rsidR="00011EA0" w:rsidRDefault="00000000" w:rsidP="001B1383">
      <w:pPr>
        <w:ind w:firstLine="708"/>
      </w:pPr>
      <w:sdt>
        <w:sdtPr>
          <w:id w:val="-190762038"/>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0506AE">
        <w:t>Welt-Sportfest</w:t>
      </w:r>
    </w:p>
    <w:p w14:paraId="699975C9" w14:textId="77777777" w:rsidR="001B1383" w:rsidRPr="001B1383" w:rsidRDefault="001B1383" w:rsidP="001B1383">
      <w:pPr>
        <w:ind w:firstLine="708"/>
        <w:rPr>
          <w:sz w:val="2"/>
          <w:szCs w:val="2"/>
        </w:rPr>
      </w:pPr>
    </w:p>
    <w:p w14:paraId="2E0A7C9E" w14:textId="7803C55F" w:rsidR="00745C39" w:rsidRPr="001B1383" w:rsidRDefault="00011EA0" w:rsidP="00E76729">
      <w:pPr>
        <w:pStyle w:val="Listenabsatz"/>
        <w:numPr>
          <w:ilvl w:val="0"/>
          <w:numId w:val="2"/>
        </w:numPr>
      </w:pPr>
      <w:r>
        <w:rPr>
          <w:noProof/>
        </w:rPr>
        <w:drawing>
          <wp:inline distT="0" distB="0" distL="0" distR="0" wp14:anchorId="0DCC28D2" wp14:editId="73070189">
            <wp:extent cx="769620" cy="769620"/>
            <wp:effectExtent l="0" t="0" r="0" b="0"/>
            <wp:docPr id="7183689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r>
        <w:tab/>
      </w:r>
      <w:r w:rsidR="00D55996">
        <w:rPr>
          <w:b/>
          <w:bCs/>
        </w:rPr>
        <w:t xml:space="preserve">a) </w:t>
      </w:r>
      <w:r w:rsidR="00745C39" w:rsidRPr="001B1383">
        <w:rPr>
          <w:b/>
          <w:bCs/>
          <w:sz w:val="24"/>
          <w:szCs w:val="24"/>
        </w:rPr>
        <w:t>Wofür steht dieses Zeichen</w:t>
      </w:r>
      <w:r w:rsidRPr="001B1383">
        <w:rPr>
          <w:b/>
          <w:bCs/>
          <w:sz w:val="24"/>
          <w:szCs w:val="24"/>
        </w:rPr>
        <w:t>?</w:t>
      </w:r>
      <w:r w:rsidR="001B1383" w:rsidRPr="001B1383">
        <w:rPr>
          <w:b/>
          <w:bCs/>
          <w:sz w:val="24"/>
          <w:szCs w:val="24"/>
        </w:rPr>
        <w:t xml:space="preserve"> </w:t>
      </w:r>
      <w:r w:rsidR="001B1383" w:rsidRPr="001B1383">
        <w:rPr>
          <w:sz w:val="24"/>
          <w:szCs w:val="24"/>
        </w:rPr>
        <w:t>(finde passende Adjektive)</w:t>
      </w:r>
      <w:r w:rsidR="00740B59" w:rsidRPr="001B1383">
        <w:rPr>
          <w:b/>
          <w:bCs/>
          <w:sz w:val="24"/>
          <w:szCs w:val="24"/>
        </w:rPr>
        <w:t xml:space="preserve"> </w:t>
      </w:r>
      <w:r w:rsidR="00745C39" w:rsidRPr="001B1383">
        <w:rPr>
          <w:b/>
          <w:bCs/>
          <w:sz w:val="24"/>
          <w:szCs w:val="24"/>
        </w:rPr>
        <w:t xml:space="preserve"> </w:t>
      </w:r>
    </w:p>
    <w:p w14:paraId="64126D9A" w14:textId="77777777" w:rsidR="001B1383" w:rsidRDefault="001B1383" w:rsidP="001B1383">
      <w:pPr>
        <w:pStyle w:val="Listenabsatz"/>
      </w:pPr>
    </w:p>
    <w:p w14:paraId="1E50B210" w14:textId="2B0EE396" w:rsidR="00740B59" w:rsidRDefault="00745C39" w:rsidP="00740B59">
      <w:pPr>
        <w:pStyle w:val="Listenabsatz"/>
        <w:numPr>
          <w:ilvl w:val="0"/>
          <w:numId w:val="5"/>
        </w:numPr>
      </w:pPr>
      <w:r>
        <w:t>_________</w:t>
      </w:r>
      <w:r>
        <w:tab/>
      </w:r>
      <w:r>
        <w:tab/>
        <w:t>Handelsbedingungen</w:t>
      </w:r>
    </w:p>
    <w:p w14:paraId="32D2F190" w14:textId="29E3A794" w:rsidR="00740B59" w:rsidRDefault="00745C39" w:rsidP="00740B59">
      <w:pPr>
        <w:pStyle w:val="Listenabsatz"/>
        <w:numPr>
          <w:ilvl w:val="0"/>
          <w:numId w:val="5"/>
        </w:numPr>
      </w:pPr>
      <w:r>
        <w:t>_________</w:t>
      </w:r>
      <w:r>
        <w:tab/>
      </w:r>
      <w:r>
        <w:tab/>
        <w:t>Bezahlung</w:t>
      </w:r>
    </w:p>
    <w:p w14:paraId="5B6AE79D" w14:textId="38F0B5FB" w:rsidR="00740B59" w:rsidRDefault="00745C39" w:rsidP="00740B59">
      <w:pPr>
        <w:pStyle w:val="Listenabsatz"/>
        <w:numPr>
          <w:ilvl w:val="0"/>
          <w:numId w:val="5"/>
        </w:numPr>
      </w:pPr>
      <w:r>
        <w:t>_________</w:t>
      </w:r>
      <w:r>
        <w:tab/>
      </w:r>
      <w:r>
        <w:tab/>
        <w:t>Arbeitsbedingungen</w:t>
      </w:r>
    </w:p>
    <w:p w14:paraId="3CB79394" w14:textId="2C228A11" w:rsidR="000506AE" w:rsidRDefault="00745C39" w:rsidP="00740B59">
      <w:pPr>
        <w:pStyle w:val="Listenabsatz"/>
        <w:numPr>
          <w:ilvl w:val="0"/>
          <w:numId w:val="5"/>
        </w:numPr>
      </w:pPr>
      <w:r>
        <w:t>_________</w:t>
      </w:r>
      <w:r>
        <w:tab/>
      </w:r>
      <w:r>
        <w:tab/>
        <w:t>Kinderarbeit</w:t>
      </w:r>
    </w:p>
    <w:p w14:paraId="5578C1BF" w14:textId="77777777" w:rsidR="001B1383" w:rsidRDefault="001B1383" w:rsidP="00740B59">
      <w:pPr>
        <w:pStyle w:val="Listenabsatz"/>
        <w:numPr>
          <w:ilvl w:val="0"/>
          <w:numId w:val="5"/>
        </w:numPr>
      </w:pPr>
    </w:p>
    <w:p w14:paraId="5ABDF057" w14:textId="199D6332" w:rsidR="001B1383" w:rsidRPr="00745C39" w:rsidRDefault="001B1383" w:rsidP="00D55996">
      <w:pPr>
        <w:pStyle w:val="Listenabsatz"/>
        <w:numPr>
          <w:ilvl w:val="0"/>
          <w:numId w:val="6"/>
        </w:numPr>
      </w:pPr>
      <w:r w:rsidRPr="00D55996">
        <w:rPr>
          <w:b/>
          <w:bCs/>
          <w:sz w:val="24"/>
          <w:szCs w:val="24"/>
        </w:rPr>
        <w:t>Auf welchen Produkten hast Du es schon gesehen</w:t>
      </w:r>
      <w:r w:rsidRPr="00D55996">
        <w:rPr>
          <w:sz w:val="24"/>
          <w:szCs w:val="24"/>
        </w:rPr>
        <w:t>?</w:t>
      </w:r>
      <w:r w:rsidRPr="00A3040E">
        <w:t xml:space="preserve"> (2 Beispiele)</w:t>
      </w:r>
    </w:p>
    <w:p w14:paraId="66EDF7CE" w14:textId="32038A3B" w:rsidR="00011EA0" w:rsidRPr="001B1383" w:rsidRDefault="00A3040E" w:rsidP="001B1383">
      <w:pPr>
        <w:ind w:left="708"/>
      </w:pPr>
      <w:r>
        <w:t>________________________________________________________________________</w:t>
      </w:r>
    </w:p>
    <w:p w14:paraId="435D88AE" w14:textId="54365D27" w:rsidR="00011EA0" w:rsidRPr="009C67D5" w:rsidRDefault="00126B0D" w:rsidP="009C67D5">
      <w:pPr>
        <w:pStyle w:val="Listenabsatz"/>
        <w:numPr>
          <w:ilvl w:val="0"/>
          <w:numId w:val="2"/>
        </w:numPr>
        <w:rPr>
          <w:b/>
          <w:bCs/>
          <w:sz w:val="24"/>
          <w:szCs w:val="24"/>
        </w:rPr>
      </w:pPr>
      <w:r w:rsidRPr="009C67D5">
        <w:rPr>
          <w:b/>
          <w:bCs/>
          <w:sz w:val="24"/>
          <w:szCs w:val="24"/>
        </w:rPr>
        <w:t xml:space="preserve">Im Sport soll es „fair“ zugehen. Was bedeutet das? </w:t>
      </w:r>
      <w:r w:rsidR="00100A3F">
        <w:rPr>
          <w:b/>
          <w:bCs/>
          <w:sz w:val="24"/>
          <w:szCs w:val="24"/>
        </w:rPr>
        <w:t>*</w:t>
      </w:r>
    </w:p>
    <w:p w14:paraId="555E77EB" w14:textId="77777777" w:rsidR="00126B0D" w:rsidRDefault="00126B0D" w:rsidP="00126B0D">
      <w:pPr>
        <w:pStyle w:val="Listenabsatz"/>
      </w:pPr>
    </w:p>
    <w:p w14:paraId="0C453066" w14:textId="293577EC" w:rsidR="00126B0D" w:rsidRDefault="00000000" w:rsidP="00126B0D">
      <w:pPr>
        <w:pStyle w:val="Listenabsatz"/>
      </w:pPr>
      <w:sdt>
        <w:sdtPr>
          <w:id w:val="-1247419325"/>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Sportler gleicher Größe treten gegeneinander an</w:t>
      </w:r>
    </w:p>
    <w:p w14:paraId="5C20AC56" w14:textId="77777777" w:rsidR="00126B0D" w:rsidRDefault="00126B0D" w:rsidP="00126B0D">
      <w:pPr>
        <w:pStyle w:val="Listenabsatz"/>
      </w:pPr>
    </w:p>
    <w:p w14:paraId="12509BCF" w14:textId="16C9BEE9" w:rsidR="00126B0D" w:rsidRDefault="00000000" w:rsidP="00126B0D">
      <w:pPr>
        <w:pStyle w:val="Listenabsatz"/>
      </w:pPr>
      <w:sdt>
        <w:sdtPr>
          <w:id w:val="109869458"/>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 xml:space="preserve">Es </w:t>
      </w:r>
      <w:r w:rsidR="00A3040E">
        <w:t>darf nicht gefoult werden</w:t>
      </w:r>
    </w:p>
    <w:p w14:paraId="0D6F9199" w14:textId="77777777" w:rsidR="00126B0D" w:rsidRDefault="00126B0D" w:rsidP="00126B0D">
      <w:pPr>
        <w:pStyle w:val="Listenabsatz"/>
      </w:pPr>
    </w:p>
    <w:p w14:paraId="5B3E9F1A" w14:textId="49A90FB6" w:rsidR="00126B0D" w:rsidRDefault="00000000" w:rsidP="00126B0D">
      <w:pPr>
        <w:pStyle w:val="Listenabsatz"/>
      </w:pPr>
      <w:sdt>
        <w:sdtPr>
          <w:id w:val="-1453701053"/>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Keiner darf beleidigt oder ausgeschlossen werden</w:t>
      </w:r>
    </w:p>
    <w:p w14:paraId="7E220456" w14:textId="77777777" w:rsidR="00126B0D" w:rsidRDefault="00126B0D" w:rsidP="00126B0D">
      <w:pPr>
        <w:pStyle w:val="Listenabsatz"/>
      </w:pPr>
    </w:p>
    <w:p w14:paraId="295EA487" w14:textId="25ED4CC6" w:rsidR="00126B0D" w:rsidRDefault="00000000" w:rsidP="00A3040E">
      <w:pPr>
        <w:pStyle w:val="Listenabsatz"/>
      </w:pPr>
      <w:sdt>
        <w:sdtPr>
          <w:id w:val="-342324023"/>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Alle Sportler bekommen eine Medaille</w:t>
      </w:r>
    </w:p>
    <w:p w14:paraId="2CED4EDB" w14:textId="77777777" w:rsidR="001B1383" w:rsidRPr="00A3040E" w:rsidRDefault="001B1383" w:rsidP="00A3040E">
      <w:pPr>
        <w:pStyle w:val="Listenabsatz"/>
      </w:pPr>
    </w:p>
    <w:p w14:paraId="71D5B283" w14:textId="4404EE01" w:rsidR="00126B0D" w:rsidRPr="009D2ED4" w:rsidRDefault="00126B0D" w:rsidP="009C67D5">
      <w:pPr>
        <w:pStyle w:val="Listenabsatz"/>
        <w:numPr>
          <w:ilvl w:val="0"/>
          <w:numId w:val="2"/>
        </w:numPr>
        <w:rPr>
          <w:b/>
          <w:bCs/>
          <w:sz w:val="24"/>
          <w:szCs w:val="24"/>
        </w:rPr>
      </w:pPr>
      <w:r w:rsidRPr="009D2ED4">
        <w:rPr>
          <w:b/>
          <w:bCs/>
          <w:sz w:val="24"/>
          <w:szCs w:val="24"/>
        </w:rPr>
        <w:lastRenderedPageBreak/>
        <w:t>Jetzt geht es um FUSSBALL. Wo werden die meisten Fußbälle auf der Welt hergestellt?</w:t>
      </w:r>
    </w:p>
    <w:p w14:paraId="78C48D2F" w14:textId="5F02B16F" w:rsidR="00126B0D" w:rsidRDefault="00000000" w:rsidP="00126B0D">
      <w:pPr>
        <w:ind w:left="708"/>
      </w:pPr>
      <w:sdt>
        <w:sdtPr>
          <w:id w:val="927852873"/>
          <w14:checkbox>
            <w14:checked w14:val="0"/>
            <w14:checkedState w14:val="2612" w14:font="MS Gothic"/>
            <w14:uncheckedState w14:val="2610" w14:font="MS Gothic"/>
          </w14:checkbox>
        </w:sdtPr>
        <w:sdtContent>
          <w:r w:rsidR="0006549E">
            <w:rPr>
              <w:rFonts w:ascii="MS Gothic" w:eastAsia="MS Gothic" w:hAnsi="MS Gothic" w:hint="eastAsia"/>
            </w:rPr>
            <w:t>☐</w:t>
          </w:r>
        </w:sdtContent>
      </w:sdt>
      <w:r w:rsidR="007B4566">
        <w:t xml:space="preserve"> </w:t>
      </w:r>
      <w:r w:rsidR="00126B0D">
        <w:t>In China</w:t>
      </w:r>
    </w:p>
    <w:p w14:paraId="7F85FCEB" w14:textId="1C735EB5" w:rsidR="00126B0D" w:rsidRDefault="00000000" w:rsidP="00126B0D">
      <w:pPr>
        <w:ind w:left="708"/>
      </w:pPr>
      <w:sdt>
        <w:sdtPr>
          <w:id w:val="1848365071"/>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In USA</w:t>
      </w:r>
    </w:p>
    <w:p w14:paraId="7D9EF2C0" w14:textId="591C671B" w:rsidR="00126B0D" w:rsidRDefault="00000000" w:rsidP="00126B0D">
      <w:pPr>
        <w:ind w:left="708"/>
      </w:pPr>
      <w:sdt>
        <w:sdtPr>
          <w:id w:val="571019101"/>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In Deutschland</w:t>
      </w:r>
    </w:p>
    <w:p w14:paraId="40E4CE10" w14:textId="14A75BB5" w:rsidR="00126B0D" w:rsidRDefault="00000000" w:rsidP="00126B0D">
      <w:pPr>
        <w:ind w:left="708"/>
      </w:pPr>
      <w:sdt>
        <w:sdtPr>
          <w:id w:val="1666742801"/>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In Pakistan</w:t>
      </w:r>
    </w:p>
    <w:p w14:paraId="1A901519" w14:textId="77777777" w:rsidR="00126B0D" w:rsidRDefault="00126B0D" w:rsidP="00126B0D"/>
    <w:p w14:paraId="47A61B3E" w14:textId="29EC4721" w:rsidR="00126B0D" w:rsidRPr="009D2ED4" w:rsidRDefault="00126B0D" w:rsidP="009C67D5">
      <w:pPr>
        <w:pStyle w:val="Listenabsatz"/>
        <w:numPr>
          <w:ilvl w:val="0"/>
          <w:numId w:val="2"/>
        </w:numPr>
        <w:rPr>
          <w:b/>
          <w:bCs/>
          <w:sz w:val="24"/>
          <w:szCs w:val="24"/>
        </w:rPr>
      </w:pPr>
      <w:r w:rsidRPr="009D2ED4">
        <w:rPr>
          <w:b/>
          <w:bCs/>
          <w:sz w:val="24"/>
          <w:szCs w:val="24"/>
        </w:rPr>
        <w:t>Ein Fußball kostet bei uns ca. 35 €. Wieviel davon erhält ein</w:t>
      </w:r>
      <w:r w:rsidR="000506AE" w:rsidRPr="009D2ED4">
        <w:rPr>
          <w:b/>
          <w:bCs/>
          <w:sz w:val="24"/>
          <w:szCs w:val="24"/>
        </w:rPr>
        <w:t>(e)</w:t>
      </w:r>
      <w:r w:rsidRPr="009D2ED4">
        <w:rPr>
          <w:b/>
          <w:bCs/>
          <w:sz w:val="24"/>
          <w:szCs w:val="24"/>
        </w:rPr>
        <w:t xml:space="preserve"> Arbeiter</w:t>
      </w:r>
      <w:r w:rsidR="000506AE" w:rsidRPr="009D2ED4">
        <w:rPr>
          <w:b/>
          <w:bCs/>
          <w:sz w:val="24"/>
          <w:szCs w:val="24"/>
        </w:rPr>
        <w:t>(in)</w:t>
      </w:r>
      <w:r w:rsidRPr="009D2ED4">
        <w:rPr>
          <w:b/>
          <w:bCs/>
          <w:sz w:val="24"/>
          <w:szCs w:val="24"/>
        </w:rPr>
        <w:t>, der</w:t>
      </w:r>
      <w:r w:rsidR="000506AE" w:rsidRPr="009D2ED4">
        <w:rPr>
          <w:b/>
          <w:bCs/>
          <w:sz w:val="24"/>
          <w:szCs w:val="24"/>
        </w:rPr>
        <w:t>/die</w:t>
      </w:r>
      <w:r w:rsidRPr="009D2ED4">
        <w:rPr>
          <w:b/>
          <w:bCs/>
          <w:sz w:val="24"/>
          <w:szCs w:val="24"/>
        </w:rPr>
        <w:t xml:space="preserve"> den Ball hergestellt hat?</w:t>
      </w:r>
    </w:p>
    <w:p w14:paraId="4EFEA25E" w14:textId="0DA21894" w:rsidR="00126B0D" w:rsidRDefault="00126B0D" w:rsidP="00126B0D">
      <w:pPr>
        <w:ind w:left="708"/>
      </w:pPr>
      <w:r>
        <w:t xml:space="preserve">von </w:t>
      </w:r>
      <w:r w:rsidR="00F42060">
        <w:t>bekannten Sportfabrikanten</w:t>
      </w:r>
      <w:r>
        <w:tab/>
      </w:r>
      <w:r>
        <w:tab/>
      </w:r>
      <w:r>
        <w:tab/>
        <w:t>aus fairem Handel</w:t>
      </w:r>
    </w:p>
    <w:p w14:paraId="5627B322" w14:textId="605B7DF3" w:rsidR="00126B0D" w:rsidRDefault="00000000" w:rsidP="00126B0D">
      <w:pPr>
        <w:pStyle w:val="Listenabsatz"/>
      </w:pPr>
      <w:sdt>
        <w:sdtPr>
          <w:id w:val="-420866413"/>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0,70 – 1 €</w:t>
      </w:r>
      <w:r w:rsidR="00126B0D">
        <w:tab/>
      </w:r>
      <w:r w:rsidR="00126B0D">
        <w:tab/>
      </w:r>
      <w:r w:rsidR="00126B0D">
        <w:tab/>
      </w:r>
      <w:r w:rsidR="00126B0D">
        <w:tab/>
      </w:r>
      <w:r w:rsidR="00126B0D">
        <w:tab/>
      </w:r>
      <w:r w:rsidR="00F42060">
        <w:tab/>
      </w:r>
      <w:sdt>
        <w:sdtPr>
          <w:id w:val="-1248955677"/>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3 – 5 €</w:t>
      </w:r>
    </w:p>
    <w:p w14:paraId="0BB04A7C" w14:textId="76CABD28" w:rsidR="00126B0D" w:rsidRDefault="00000000" w:rsidP="00126B0D">
      <w:pPr>
        <w:pStyle w:val="Listenabsatz"/>
      </w:pPr>
      <w:sdt>
        <w:sdtPr>
          <w:id w:val="666751833"/>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3 – 5 €</w:t>
      </w:r>
      <w:r w:rsidR="00126B0D">
        <w:tab/>
      </w:r>
      <w:r w:rsidR="00126B0D">
        <w:tab/>
      </w:r>
      <w:r w:rsidR="00126B0D">
        <w:tab/>
      </w:r>
      <w:r w:rsidR="00126B0D">
        <w:tab/>
      </w:r>
      <w:r w:rsidR="00126B0D">
        <w:tab/>
      </w:r>
      <w:r w:rsidR="00126B0D">
        <w:tab/>
      </w:r>
      <w:sdt>
        <w:sdtPr>
          <w:id w:val="1175686912"/>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5 – 10 €</w:t>
      </w:r>
    </w:p>
    <w:p w14:paraId="4206203C" w14:textId="6DE5C6D5" w:rsidR="00126B0D" w:rsidRDefault="00000000" w:rsidP="00126B0D">
      <w:pPr>
        <w:pStyle w:val="Listenabsatz"/>
      </w:pPr>
      <w:sdt>
        <w:sdtPr>
          <w:id w:val="-1488933709"/>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10 – 20 €</w:t>
      </w:r>
      <w:r w:rsidR="00126B0D">
        <w:tab/>
      </w:r>
      <w:r w:rsidR="00126B0D">
        <w:tab/>
      </w:r>
      <w:r w:rsidR="00126B0D">
        <w:tab/>
      </w:r>
      <w:r w:rsidR="00126B0D">
        <w:tab/>
      </w:r>
      <w:r w:rsidR="00126B0D">
        <w:tab/>
      </w:r>
      <w:r w:rsidR="00F42060">
        <w:tab/>
      </w:r>
      <w:sdt>
        <w:sdtPr>
          <w:id w:val="859620160"/>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126B0D">
        <w:t>10 – 20 €</w:t>
      </w:r>
    </w:p>
    <w:p w14:paraId="4D4A5A9E" w14:textId="77777777" w:rsidR="00126B0D" w:rsidRDefault="00126B0D" w:rsidP="00126B0D"/>
    <w:p w14:paraId="4BC42143" w14:textId="6647C1FE" w:rsidR="00126B0D" w:rsidRPr="009D2ED4" w:rsidRDefault="000506AE" w:rsidP="009C67D5">
      <w:pPr>
        <w:pStyle w:val="Listenabsatz"/>
        <w:numPr>
          <w:ilvl w:val="0"/>
          <w:numId w:val="2"/>
        </w:numPr>
        <w:rPr>
          <w:b/>
          <w:bCs/>
          <w:sz w:val="24"/>
          <w:szCs w:val="24"/>
        </w:rPr>
      </w:pPr>
      <w:r w:rsidRPr="009D2ED4">
        <w:rPr>
          <w:b/>
          <w:bCs/>
          <w:sz w:val="24"/>
          <w:szCs w:val="24"/>
        </w:rPr>
        <w:t>Wann erhält ein Fußball das „Fairtrade-Zeichen</w:t>
      </w:r>
      <w:proofErr w:type="gramStart"/>
      <w:r w:rsidRPr="009D2ED4">
        <w:rPr>
          <w:b/>
          <w:bCs/>
          <w:sz w:val="24"/>
          <w:szCs w:val="24"/>
        </w:rPr>
        <w:t>“?</w:t>
      </w:r>
      <w:r w:rsidR="00100A3F">
        <w:rPr>
          <w:b/>
          <w:bCs/>
          <w:sz w:val="24"/>
          <w:szCs w:val="24"/>
        </w:rPr>
        <w:t>*</w:t>
      </w:r>
      <w:proofErr w:type="gramEnd"/>
    </w:p>
    <w:p w14:paraId="662080AE" w14:textId="77777777" w:rsidR="007B4566" w:rsidRDefault="00000000" w:rsidP="007B4566">
      <w:pPr>
        <w:ind w:left="709"/>
      </w:pPr>
      <w:sdt>
        <w:sdtPr>
          <w:id w:val="519360243"/>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A3040E">
        <w:t>Wenn b</w:t>
      </w:r>
      <w:r w:rsidR="000506AE">
        <w:t>ei der Herstellung ist Kinderarbeit ausgeschlossen</w:t>
      </w:r>
      <w:r w:rsidR="00A3040E">
        <w:t xml:space="preserve"> ist</w:t>
      </w:r>
    </w:p>
    <w:p w14:paraId="5F3C796A" w14:textId="77777777" w:rsidR="007B4566" w:rsidRDefault="00000000" w:rsidP="007B4566">
      <w:pPr>
        <w:ind w:left="709"/>
      </w:pPr>
      <w:sdt>
        <w:sdtPr>
          <w:id w:val="267117808"/>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A3040E">
        <w:t>Wenn die</w:t>
      </w:r>
      <w:r w:rsidR="000506AE">
        <w:t xml:space="preserve"> Arbeiter(innen)</w:t>
      </w:r>
      <w:r w:rsidR="00A3040E">
        <w:t xml:space="preserve"> </w:t>
      </w:r>
      <w:r w:rsidR="000506AE">
        <w:t>genug Lohn</w:t>
      </w:r>
      <w:r w:rsidR="00A3040E">
        <w:t xml:space="preserve"> erhalten und nicht zu lange arbeiten müssen</w:t>
      </w:r>
    </w:p>
    <w:p w14:paraId="45F1C95C" w14:textId="77777777" w:rsidR="007B4566" w:rsidRDefault="00000000" w:rsidP="007B4566">
      <w:pPr>
        <w:ind w:left="709"/>
      </w:pPr>
      <w:sdt>
        <w:sdtPr>
          <w:id w:val="1544935061"/>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0506AE">
        <w:t>Wenn mit dem Ball fair gespielt wird</w:t>
      </w:r>
    </w:p>
    <w:p w14:paraId="20E841AF" w14:textId="25097EC6" w:rsidR="000506AE" w:rsidRDefault="00000000" w:rsidP="007B4566">
      <w:pPr>
        <w:ind w:left="709"/>
      </w:pPr>
      <w:sdt>
        <w:sdtPr>
          <w:id w:val="-812870902"/>
          <w14:checkbox>
            <w14:checked w14:val="0"/>
            <w14:checkedState w14:val="2612" w14:font="MS Gothic"/>
            <w14:uncheckedState w14:val="2610" w14:font="MS Gothic"/>
          </w14:checkbox>
        </w:sdtPr>
        <w:sdtContent>
          <w:r w:rsidR="007B4566">
            <w:rPr>
              <w:rFonts w:ascii="MS Gothic" w:eastAsia="MS Gothic" w:hAnsi="MS Gothic" w:hint="eastAsia"/>
            </w:rPr>
            <w:t>☐</w:t>
          </w:r>
        </w:sdtContent>
      </w:sdt>
      <w:r w:rsidR="007B4566">
        <w:t xml:space="preserve"> </w:t>
      </w:r>
      <w:r w:rsidR="00740B59">
        <w:t>Wenn die Herstellerfirma „fair“ toll findet</w:t>
      </w:r>
    </w:p>
    <w:p w14:paraId="782DCE9A" w14:textId="77777777" w:rsidR="006B58C5" w:rsidRDefault="006B58C5" w:rsidP="006B58C5"/>
    <w:p w14:paraId="6FDB5D22" w14:textId="2B8EBA27" w:rsidR="006B58C5" w:rsidRDefault="006B58C5" w:rsidP="006B58C5">
      <w:r>
        <w:t xml:space="preserve">Name: </w:t>
      </w:r>
      <w:r w:rsidR="009D2ED4">
        <w:t>_ _ _ _ _ _ _ _ _ _ _ _ _ _ _ _ _ _ _ _ _ _ _ _ _ _ _ _ _ _ _ _</w:t>
      </w:r>
    </w:p>
    <w:p w14:paraId="5408F2E2" w14:textId="30AFE3A3" w:rsidR="006B58C5" w:rsidRDefault="006B58C5" w:rsidP="006B58C5">
      <w:r>
        <w:t>Straße</w:t>
      </w:r>
      <w:r w:rsidR="009D2ED4">
        <w:t>: _ _ _ _ _ _ __ _ _ _ _ _ _ _ _ _ _ _ _ _ _ _ _ _ _ _ _ _ _ _ _</w:t>
      </w:r>
    </w:p>
    <w:p w14:paraId="14C40075" w14:textId="551FE984" w:rsidR="006B58C5" w:rsidRDefault="006B58C5" w:rsidP="009D2ED4">
      <w:r>
        <w:t>Wohnort</w:t>
      </w:r>
      <w:r w:rsidR="009D2ED4">
        <w:t>: _ _ _ _ _ _ _ _ _ _ _ _ _ _ _ _ _ _ _ _ _ _ _ _ _ _ _ _ _ _</w:t>
      </w:r>
    </w:p>
    <w:p w14:paraId="5825CF84" w14:textId="1BC0A49A" w:rsidR="006B58C5" w:rsidRDefault="009D2ED4" w:rsidP="006B58C5">
      <w:r>
        <w:t>Alter: _ _ _ _ _ _ _ _ _ _ _ _ _ _ _ _ _ _ _ _ _ _ _ _ _ _ _ _ _ _ _ _</w:t>
      </w:r>
    </w:p>
    <w:p w14:paraId="605CAB2C" w14:textId="77777777" w:rsidR="006B58C5" w:rsidRDefault="006B58C5" w:rsidP="006B58C5"/>
    <w:p w14:paraId="3C97A67D" w14:textId="77777777" w:rsidR="00A3040E" w:rsidRDefault="006B58C5" w:rsidP="006B58C5">
      <w:r>
        <w:t xml:space="preserve">Ausgefüllte Zettel bitte </w:t>
      </w:r>
      <w:r w:rsidR="00A3040E">
        <w:rPr>
          <w:b/>
          <w:bCs/>
        </w:rPr>
        <w:t xml:space="preserve">bis zum 13. Juli </w:t>
      </w:r>
      <w:r>
        <w:t xml:space="preserve">abgeben bei der Eine-Welt-Gruppe Hirschberg e.V. </w:t>
      </w:r>
    </w:p>
    <w:p w14:paraId="08330117" w14:textId="77777777" w:rsidR="00A3040E" w:rsidRDefault="006B58C5" w:rsidP="006B58C5">
      <w:r w:rsidRPr="001B1383">
        <w:rPr>
          <w:b/>
          <w:bCs/>
        </w:rPr>
        <w:t>dienstags von 15 – 18 Uhr im Café Grenzenlos</w:t>
      </w:r>
      <w:r>
        <w:t xml:space="preserve"> in der Alten Schillerschule, Hölderlinstraße 6 oder </w:t>
      </w:r>
    </w:p>
    <w:p w14:paraId="7EF4DE70" w14:textId="083706AB" w:rsidR="006B58C5" w:rsidRDefault="006B58C5" w:rsidP="006B58C5">
      <w:r>
        <w:t>in der Gemeindebücherei in LEU und GRO</w:t>
      </w:r>
      <w:r w:rsidR="00A3040E">
        <w:t xml:space="preserve"> zu den Öffnungszeiten</w:t>
      </w:r>
    </w:p>
    <w:p w14:paraId="1D44A2B8" w14:textId="0A9C8AEB" w:rsidR="00A3040E" w:rsidRDefault="001B1383" w:rsidP="006B58C5">
      <w:r>
        <w:rPr>
          <w:noProof/>
        </w:rPr>
        <w:drawing>
          <wp:inline distT="0" distB="0" distL="0" distR="0" wp14:anchorId="3289FF83" wp14:editId="731C0985">
            <wp:extent cx="1041400" cy="1065202"/>
            <wp:effectExtent l="0" t="0" r="6350" b="1905"/>
            <wp:docPr id="184382483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547" cy="1110358"/>
                    </a:xfrm>
                    <a:prstGeom prst="rect">
                      <a:avLst/>
                    </a:prstGeom>
                    <a:noFill/>
                    <a:ln>
                      <a:noFill/>
                    </a:ln>
                  </pic:spPr>
                </pic:pic>
              </a:graphicData>
            </a:graphic>
          </wp:inline>
        </w:drawing>
      </w:r>
      <w:r w:rsidR="009D2ED4">
        <w:rPr>
          <w:rFonts w:ascii="Arial" w:hAnsi="Arial" w:cs="Arial"/>
          <w:noProof/>
          <w:sz w:val="23"/>
          <w:szCs w:val="23"/>
          <w:lang w:eastAsia="de-DE"/>
        </w:rPr>
        <w:drawing>
          <wp:anchor distT="0" distB="0" distL="114300" distR="114300" simplePos="0" relativeHeight="251662336" behindDoc="0" locked="0" layoutInCell="1" allowOverlap="1" wp14:anchorId="3608AEFA" wp14:editId="347992DD">
            <wp:simplePos x="0" y="0"/>
            <wp:positionH relativeFrom="margin">
              <wp:posOffset>3663950</wp:posOffset>
            </wp:positionH>
            <wp:positionV relativeFrom="paragraph">
              <wp:posOffset>246380</wp:posOffset>
            </wp:positionV>
            <wp:extent cx="1644373" cy="1141095"/>
            <wp:effectExtent l="0" t="0" r="0" b="1905"/>
            <wp:wrapNone/>
            <wp:docPr id="452758974" name="Grafik 45275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irtrade-Gemeind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373" cy="1141095"/>
                    </a:xfrm>
                    <a:prstGeom prst="rect">
                      <a:avLst/>
                    </a:prstGeom>
                  </pic:spPr>
                </pic:pic>
              </a:graphicData>
            </a:graphic>
            <wp14:sizeRelH relativeFrom="page">
              <wp14:pctWidth>0</wp14:pctWidth>
            </wp14:sizeRelH>
            <wp14:sizeRelV relativeFrom="page">
              <wp14:pctHeight>0</wp14:pctHeight>
            </wp14:sizeRelV>
          </wp:anchor>
        </w:drawing>
      </w:r>
    </w:p>
    <w:sectPr w:rsidR="00A304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26E3"/>
    <w:multiLevelType w:val="hybridMultilevel"/>
    <w:tmpl w:val="228E0B76"/>
    <w:lvl w:ilvl="0" w:tplc="1314662C">
      <w:start w:val="1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ADB1E83"/>
    <w:multiLevelType w:val="hybridMultilevel"/>
    <w:tmpl w:val="D5B29C58"/>
    <w:lvl w:ilvl="0" w:tplc="5AACDB8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FE6667"/>
    <w:multiLevelType w:val="hybridMultilevel"/>
    <w:tmpl w:val="6F207996"/>
    <w:lvl w:ilvl="0" w:tplc="69F09C9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4992E46"/>
    <w:multiLevelType w:val="hybridMultilevel"/>
    <w:tmpl w:val="7DE8C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626F3F"/>
    <w:multiLevelType w:val="hybridMultilevel"/>
    <w:tmpl w:val="FF3074D0"/>
    <w:lvl w:ilvl="0" w:tplc="542A2954">
      <w:start w:val="2"/>
      <w:numFmt w:val="lowerLetter"/>
      <w:lvlText w:val="%1)"/>
      <w:lvlJc w:val="left"/>
      <w:pPr>
        <w:ind w:left="1068" w:hanging="360"/>
      </w:pPr>
      <w:rPr>
        <w:rFonts w:hint="default"/>
        <w:b/>
        <w:sz w:val="24"/>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33CD7D27"/>
    <w:multiLevelType w:val="hybridMultilevel"/>
    <w:tmpl w:val="BB7E7242"/>
    <w:lvl w:ilvl="0" w:tplc="6DD28834">
      <w:start w:val="1"/>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453866392">
    <w:abstractNumId w:val="1"/>
  </w:num>
  <w:num w:numId="2" w16cid:durableId="911544235">
    <w:abstractNumId w:val="3"/>
  </w:num>
  <w:num w:numId="3" w16cid:durableId="1553879922">
    <w:abstractNumId w:val="0"/>
  </w:num>
  <w:num w:numId="4" w16cid:durableId="2094885612">
    <w:abstractNumId w:val="2"/>
  </w:num>
  <w:num w:numId="5" w16cid:durableId="1011761233">
    <w:abstractNumId w:val="5"/>
  </w:num>
  <w:num w:numId="6" w16cid:durableId="30593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9"/>
    <w:rsid w:val="00011EA0"/>
    <w:rsid w:val="000506AE"/>
    <w:rsid w:val="0006549E"/>
    <w:rsid w:val="00100A3F"/>
    <w:rsid w:val="00112314"/>
    <w:rsid w:val="00126B0D"/>
    <w:rsid w:val="001A3923"/>
    <w:rsid w:val="001B1383"/>
    <w:rsid w:val="00315A12"/>
    <w:rsid w:val="006B58C5"/>
    <w:rsid w:val="00740B59"/>
    <w:rsid w:val="00745C39"/>
    <w:rsid w:val="007B4566"/>
    <w:rsid w:val="007F3619"/>
    <w:rsid w:val="009C67D5"/>
    <w:rsid w:val="009D2ED4"/>
    <w:rsid w:val="00A3040E"/>
    <w:rsid w:val="00B06037"/>
    <w:rsid w:val="00B43275"/>
    <w:rsid w:val="00B6628E"/>
    <w:rsid w:val="00BF5626"/>
    <w:rsid w:val="00CE6E81"/>
    <w:rsid w:val="00D55996"/>
    <w:rsid w:val="00E82CA9"/>
    <w:rsid w:val="00F42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37B3"/>
  <w15:chartTrackingRefBased/>
  <w15:docId w15:val="{EFB3D5C0-92F8-4980-B317-B8AB85BA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2CA9"/>
    <w:pPr>
      <w:ind w:left="720"/>
      <w:contextualSpacing/>
    </w:pPr>
  </w:style>
  <w:style w:type="character" w:styleId="Hyperlink">
    <w:name w:val="Hyperlink"/>
    <w:basedOn w:val="Absatz-Standardschriftart"/>
    <w:uiPriority w:val="99"/>
    <w:unhideWhenUsed/>
    <w:rsid w:val="00E82CA9"/>
    <w:rPr>
      <w:color w:val="0563C1" w:themeColor="hyperlink"/>
      <w:u w:val="single"/>
    </w:rPr>
  </w:style>
  <w:style w:type="character" w:styleId="NichtaufgelsteErwhnung">
    <w:name w:val="Unresolved Mention"/>
    <w:basedOn w:val="Absatz-Standardschriftart"/>
    <w:uiPriority w:val="99"/>
    <w:semiHidden/>
    <w:unhideWhenUsed/>
    <w:rsid w:val="00E82CA9"/>
    <w:rPr>
      <w:color w:val="605E5C"/>
      <w:shd w:val="clear" w:color="auto" w:fill="E1DFDD"/>
    </w:rPr>
  </w:style>
  <w:style w:type="paragraph" w:styleId="StandardWeb">
    <w:name w:val="Normal (Web)"/>
    <w:basedOn w:val="Standard"/>
    <w:uiPriority w:val="99"/>
    <w:semiHidden/>
    <w:unhideWhenUsed/>
    <w:rsid w:val="00A3040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9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fplay.com/img/public/euro-2024-logo.p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Rothe Da Silva</dc:creator>
  <cp:keywords/>
  <dc:description/>
  <cp:lastModifiedBy>dariusch Alizadeh</cp:lastModifiedBy>
  <cp:revision>2</cp:revision>
  <cp:lastPrinted>2024-05-27T12:01:00Z</cp:lastPrinted>
  <dcterms:created xsi:type="dcterms:W3CDTF">2024-06-13T07:25:00Z</dcterms:created>
  <dcterms:modified xsi:type="dcterms:W3CDTF">2024-06-13T07:25:00Z</dcterms:modified>
</cp:coreProperties>
</file>